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89" w:rsidRDefault="00944589" w:rsidP="0094458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49C2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</w:t>
      </w:r>
    </w:p>
    <w:p w:rsidR="00944589" w:rsidRDefault="00944589" w:rsidP="0094458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49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 порядке обеспечения отдельных категорий граждан </w:t>
      </w:r>
    </w:p>
    <w:p w:rsidR="00944589" w:rsidRDefault="00944589" w:rsidP="0094458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649C2">
        <w:rPr>
          <w:rFonts w:ascii="Times New Roman" w:hAnsi="Times New Roman" w:cs="Times New Roman"/>
          <w:b/>
          <w:i/>
          <w:sz w:val="28"/>
          <w:szCs w:val="28"/>
          <w:u w:val="single"/>
        </w:rPr>
        <w:t>санаторно</w:t>
      </w:r>
      <w:proofErr w:type="spellEnd"/>
      <w:r w:rsidRPr="00C649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курортным лечением</w:t>
      </w:r>
    </w:p>
    <w:p w:rsidR="00944589" w:rsidRPr="00C649C2" w:rsidRDefault="00944589" w:rsidP="0094458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4589" w:rsidRDefault="00944589" w:rsidP="00944589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01.01.2008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курортным лечением в санаторных учреждениях Республики Марий Эл обеспечиваются следующие категории граждан:</w:t>
      </w:r>
    </w:p>
    <w:p w:rsidR="00944589" w:rsidRDefault="00944589" w:rsidP="00944589">
      <w:pPr>
        <w:pStyle w:val="a3"/>
        <w:numPr>
          <w:ilvl w:val="0"/>
          <w:numId w:val="2"/>
        </w:num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проработавшие в тылу в период с 22.06.1941 г. по 09.05.1945 г. не менее 6 месяцев, исключая период работ на временно оккупированных территориях СССР, либо награжденные орденами и медалями СССР за самоотверженный труд в период ВОВ;</w:t>
      </w:r>
    </w:p>
    <w:p w:rsidR="00944589" w:rsidRDefault="00944589" w:rsidP="00944589">
      <w:pPr>
        <w:pStyle w:val="a3"/>
        <w:numPr>
          <w:ilvl w:val="0"/>
          <w:numId w:val="2"/>
        </w:num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труда и лица, приравненные к ним с момента установления (назначения) им пенсии в соответствии  с ФЗ от 17.12.2001 г. №173 – ФЗ «О трудовых пенсиях в РФ»;</w:t>
      </w:r>
    </w:p>
    <w:p w:rsidR="00944589" w:rsidRDefault="00944589" w:rsidP="00944589">
      <w:pPr>
        <w:pStyle w:val="a3"/>
        <w:numPr>
          <w:ilvl w:val="0"/>
          <w:numId w:val="2"/>
        </w:num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спецпоселение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привлечения к принудительному труду в условиях ограничения свободы;</w:t>
      </w:r>
    </w:p>
    <w:p w:rsidR="00944589" w:rsidRDefault="00944589" w:rsidP="00944589">
      <w:pPr>
        <w:pStyle w:val="a3"/>
        <w:numPr>
          <w:ilvl w:val="0"/>
          <w:numId w:val="2"/>
        </w:num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признанные пострадавшими от политических репрессий;</w:t>
      </w:r>
    </w:p>
    <w:p w:rsidR="00944589" w:rsidRDefault="00944589" w:rsidP="00944589">
      <w:pPr>
        <w:pStyle w:val="a3"/>
        <w:numPr>
          <w:ilvl w:val="0"/>
          <w:numId w:val="2"/>
        </w:num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труда Республики Марий Эл;</w:t>
      </w:r>
    </w:p>
    <w:p w:rsidR="00944589" w:rsidRDefault="00944589" w:rsidP="00944589">
      <w:pPr>
        <w:pStyle w:val="a3"/>
        <w:numPr>
          <w:ilvl w:val="0"/>
          <w:numId w:val="2"/>
        </w:num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матери, родившие и воспитавшие 5 и более детей.</w:t>
      </w:r>
    </w:p>
    <w:p w:rsidR="00944589" w:rsidRDefault="00944589" w:rsidP="00944589">
      <w:pPr>
        <w:pStyle w:val="a3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курортное лечение предоставляются не более 1 раза в течение 3 лет при наличии медицинских показаний. Продолжительность смены 21 день. </w:t>
      </w:r>
    </w:p>
    <w:p w:rsidR="00944589" w:rsidRDefault="00944589" w:rsidP="00944589">
      <w:pPr>
        <w:pStyle w:val="a3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путевок осуществляется на следующих условиях:</w:t>
      </w:r>
    </w:p>
    <w:p w:rsidR="00944589" w:rsidRPr="006274D6" w:rsidRDefault="00944589" w:rsidP="00944589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74D6">
        <w:rPr>
          <w:rFonts w:ascii="Times New Roman" w:hAnsi="Times New Roman" w:cs="Times New Roman"/>
          <w:sz w:val="28"/>
          <w:szCs w:val="28"/>
        </w:rPr>
        <w:t xml:space="preserve">) лицам, имеющим доход ниже величины прожиточного минимума, установленного Правительством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4D6">
        <w:rPr>
          <w:rFonts w:ascii="Times New Roman" w:hAnsi="Times New Roman" w:cs="Times New Roman"/>
          <w:sz w:val="28"/>
          <w:szCs w:val="28"/>
        </w:rPr>
        <w:t>бесплатно;</w:t>
      </w:r>
    </w:p>
    <w:p w:rsidR="00944589" w:rsidRDefault="00944589" w:rsidP="00944589">
      <w:pPr>
        <w:pStyle w:val="a3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лицам, имеющим доход выше прожиточного минимума, установленного правительством Республики Марий Эл для пенсионеров – в размере 30% от стоимости путевки путем внесения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ассу санаторного учреждения.</w:t>
      </w:r>
    </w:p>
    <w:p w:rsidR="00944589" w:rsidRDefault="00944589" w:rsidP="00944589">
      <w:pPr>
        <w:pStyle w:val="a3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осуществляется комплексным центром социального обслуживания по месту жительства.</w:t>
      </w:r>
    </w:p>
    <w:p w:rsidR="00944589" w:rsidRDefault="00944589" w:rsidP="00944589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89" w:rsidRDefault="00944589" w:rsidP="00944589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D6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необходимых для предоставления путевки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курортное лечение</w:t>
      </w:r>
      <w:r w:rsidRPr="006274D6">
        <w:rPr>
          <w:rFonts w:ascii="Times New Roman" w:hAnsi="Times New Roman" w:cs="Times New Roman"/>
          <w:b/>
          <w:sz w:val="28"/>
          <w:szCs w:val="28"/>
        </w:rPr>
        <w:t>:</w:t>
      </w:r>
    </w:p>
    <w:p w:rsidR="00944589" w:rsidRDefault="00944589" w:rsidP="00944589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постановке на учет;</w:t>
      </w:r>
    </w:p>
    <w:p w:rsidR="00944589" w:rsidRDefault="00944589" w:rsidP="00944589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(документа, удостоверяющего личность гражданина);</w:t>
      </w:r>
    </w:p>
    <w:p w:rsidR="00944589" w:rsidRDefault="00944589" w:rsidP="00944589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свидетельство, удостоверение или иной документ установленного образца, определяющий статус лица, претендующего на получение социальных услуг;</w:t>
      </w:r>
    </w:p>
    <w:p w:rsidR="00944589" w:rsidRDefault="00944589" w:rsidP="00944589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выданная лечащим врачом, подтверждающая наличие медицинских показаний для санаторно-курортного лечения;</w:t>
      </w:r>
    </w:p>
    <w:p w:rsidR="00944589" w:rsidRDefault="00944589" w:rsidP="00944589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доходах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месяцев;</w:t>
      </w:r>
    </w:p>
    <w:p w:rsidR="00944589" w:rsidRPr="00C649C2" w:rsidRDefault="00944589" w:rsidP="00944589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C2">
        <w:rPr>
          <w:rFonts w:ascii="Times New Roman" w:hAnsi="Times New Roman" w:cs="Times New Roman"/>
          <w:sz w:val="28"/>
          <w:szCs w:val="28"/>
        </w:rPr>
        <w:t xml:space="preserve">Распределение путевок осуществляется Министерством социальной защиты населения и труда РМЭ в соответствии с единым республиканским реестром лиц, нуждающихся в </w:t>
      </w:r>
      <w:proofErr w:type="spellStart"/>
      <w:r w:rsidRPr="00C649C2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C649C2">
        <w:rPr>
          <w:rFonts w:ascii="Times New Roman" w:hAnsi="Times New Roman" w:cs="Times New Roman"/>
          <w:sz w:val="28"/>
          <w:szCs w:val="28"/>
        </w:rPr>
        <w:t xml:space="preserve"> – курортном лечении.</w:t>
      </w:r>
    </w:p>
    <w:p w:rsidR="00100398" w:rsidRDefault="00100398"/>
    <w:sectPr w:rsidR="00100398" w:rsidSect="0010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B3C"/>
    <w:multiLevelType w:val="hybridMultilevel"/>
    <w:tmpl w:val="5CB2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B24D7"/>
    <w:multiLevelType w:val="hybridMultilevel"/>
    <w:tmpl w:val="F5CAF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44589"/>
    <w:rsid w:val="00100398"/>
    <w:rsid w:val="0094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XXJ7TYMEEKJ2-5373-28</_dlc_DocId>
    <_dlc_DocIdUrl xmlns="57504d04-691e-4fc4-8f09-4f19fdbe90f6">
      <Url>https://vip.gov.mari.ru/minsoc/kcson_morki/_layouts/DocIdRedir.aspx?ID=XXJ7TYMEEKJ2-5373-28</Url>
      <Description>XXJ7TYMEEKJ2-5373-28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E8837188F9AF46A586C1D7C6139667" ma:contentTypeVersion="2" ma:contentTypeDescription="Создание документа." ma:contentTypeScope="" ma:versionID="913885cbc575170465c5df3f4f2cf6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E5D4A-3211-479D-B118-FC5740A0D137}"/>
</file>

<file path=customXml/itemProps2.xml><?xml version="1.0" encoding="utf-8"?>
<ds:datastoreItem xmlns:ds="http://schemas.openxmlformats.org/officeDocument/2006/customXml" ds:itemID="{33EFC877-1177-45F5-AEB2-8B7886ACED6B}"/>
</file>

<file path=customXml/itemProps3.xml><?xml version="1.0" encoding="utf-8"?>
<ds:datastoreItem xmlns:ds="http://schemas.openxmlformats.org/officeDocument/2006/customXml" ds:itemID="{EDC51132-3167-42EC-A1F3-D402A24C14B5}"/>
</file>

<file path=customXml/itemProps4.xml><?xml version="1.0" encoding="utf-8"?>
<ds:datastoreItem xmlns:ds="http://schemas.openxmlformats.org/officeDocument/2006/customXml" ds:itemID="{953A0A29-0FAA-428F-9264-43C6CED98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отдельных категорий граждан, нуждающихся в санаторно-курортном лечении</dc:title>
  <dc:creator>User</dc:creator>
  <cp:lastModifiedBy>User</cp:lastModifiedBy>
  <cp:revision>1</cp:revision>
  <dcterms:created xsi:type="dcterms:W3CDTF">2017-05-18T06:40:00Z</dcterms:created>
  <dcterms:modified xsi:type="dcterms:W3CDTF">2017-05-18T06:42:00Z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0x010100B4E8837188F9AF46A586C1D7C6139667</vt:lpwstr>
  </property>
  <property fmtid="{D5CDD505-2E9C-101B-9397-08002B2CF9AE}" pid="3" name="_dlc_DocIdItemGuid">
    <vt:lpwstr>0da62bd0-fa79-433a-88ec-8bf7091019f5</vt:lpwstr>
  </property>
</Properties>
</file>